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B89" w:rsidRDefault="00C32B89">
      <w:pPr>
        <w:rPr>
          <w:rFonts w:hint="cs"/>
          <w:rtl/>
        </w:rPr>
      </w:pPr>
    </w:p>
    <w:p w:rsidR="00E13740" w:rsidRDefault="00E13740" w:rsidP="00E13740">
      <w:pPr>
        <w:pStyle w:val="NormalWeb"/>
        <w:bidi/>
      </w:pPr>
      <w:r>
        <w:rPr>
          <w:rStyle w:val="Strong"/>
          <w:rFonts w:ascii="Arial" w:hAnsi="Arial" w:cs="Arial"/>
          <w:sz w:val="27"/>
          <w:szCs w:val="27"/>
          <w:rtl/>
        </w:rPr>
        <w:t>عملکرد واحد کتابخانه در نیمسال  اول</w:t>
      </w:r>
      <w:r>
        <w:t xml:space="preserve">  </w:t>
      </w:r>
      <w:r>
        <w:rPr>
          <w:rStyle w:val="Strong"/>
          <w:rFonts w:ascii="Arial" w:hAnsi="Arial" w:cs="Arial"/>
          <w:sz w:val="27"/>
          <w:szCs w:val="27"/>
        </w:rPr>
        <w:t>1404</w:t>
      </w:r>
      <w:r>
        <w:t xml:space="preserve"> </w:t>
      </w:r>
    </w:p>
    <w:p w:rsidR="00E13740" w:rsidRDefault="00E13740" w:rsidP="00E13740">
      <w:pPr>
        <w:pStyle w:val="NormalWeb"/>
        <w:bidi/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rtl/>
        </w:rPr>
        <w:t xml:space="preserve">ارتقا و توسعه سخت افزاری سیستم های سایت کتابخانه </w:t>
      </w:r>
    </w:p>
    <w:p w:rsidR="00E13740" w:rsidRDefault="00E13740" w:rsidP="00E13740">
      <w:pPr>
        <w:pStyle w:val="NormalWeb"/>
        <w:bidi/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rtl/>
        </w:rPr>
        <w:t>بروز رسانی نرم افزار کتابخانه</w:t>
      </w:r>
      <w:bookmarkStart w:id="0" w:name="_GoBack"/>
      <w:bookmarkEnd w:id="0"/>
    </w:p>
    <w:p w:rsidR="00E13740" w:rsidRDefault="00E13740" w:rsidP="00E13740">
      <w:pPr>
        <w:pStyle w:val="NormalWeb"/>
        <w:bidi/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rtl/>
        </w:rPr>
        <w:t>بروز رسانی وبسایت  کتابخانه</w:t>
      </w:r>
    </w:p>
    <w:p w:rsidR="00E13740" w:rsidRDefault="00E13740" w:rsidP="00E13740">
      <w:pPr>
        <w:pStyle w:val="NormalWeb"/>
        <w:bidi/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rtl/>
        </w:rPr>
        <w:t>بروز رسانی مستمر سامانه علم سنجی اعضای محترم هیات علمی دانشکده</w:t>
      </w:r>
    </w:p>
    <w:p w:rsidR="00E13740" w:rsidRDefault="00E13740" w:rsidP="00E13740">
      <w:pPr>
        <w:pStyle w:val="NormalWeb"/>
        <w:bidi/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rtl/>
        </w:rPr>
        <w:t>انجام ثبت نام و عضویت اعضا و دانشجویان جدید</w:t>
      </w:r>
    </w:p>
    <w:p w:rsidR="00E13740" w:rsidRDefault="00E13740" w:rsidP="00E13740">
      <w:pPr>
        <w:pStyle w:val="NormalWeb"/>
        <w:bidi/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rtl/>
        </w:rPr>
        <w:t xml:space="preserve">خرید کتاب انگلیسی و فارسی از نمایشگاه بین المللی تهران </w:t>
      </w:r>
    </w:p>
    <w:p w:rsidR="00E13740" w:rsidRDefault="00E13740" w:rsidP="00E13740">
      <w:pPr>
        <w:pStyle w:val="NormalWeb"/>
        <w:bidi/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rtl/>
        </w:rPr>
        <w:t>ثبت و فهرستنویسی کتابهای خریداری شده و اهدایی و اماده سازی جهت قرارگرفتن در قفسه</w:t>
      </w:r>
    </w:p>
    <w:p w:rsidR="00E13740" w:rsidRDefault="00E13740" w:rsidP="00E13740">
      <w:pPr>
        <w:pStyle w:val="NormalWeb"/>
        <w:bidi/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rtl/>
        </w:rPr>
        <w:t xml:space="preserve">ورود و بارگذاری اطلاعات پایان نامه های دانشجویان داروسازی </w:t>
      </w:r>
    </w:p>
    <w:p w:rsidR="00E13740" w:rsidRDefault="00E13740"/>
    <w:sectPr w:rsidR="00E13740" w:rsidSect="0076220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740"/>
    <w:rsid w:val="0076220C"/>
    <w:rsid w:val="00C32B89"/>
    <w:rsid w:val="00E1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374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37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374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37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5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cp:lastPrinted>2025-09-17T06:37:00Z</cp:lastPrinted>
  <dcterms:created xsi:type="dcterms:W3CDTF">2025-09-17T06:37:00Z</dcterms:created>
  <dcterms:modified xsi:type="dcterms:W3CDTF">2025-09-17T06:40:00Z</dcterms:modified>
</cp:coreProperties>
</file>